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9E" w:rsidRPr="008215DD" w:rsidRDefault="001E509E" w:rsidP="001E509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215D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215DD">
        <w:rPr>
          <w:rFonts w:ascii="Times New Roman" w:eastAsia="Calibri" w:hAnsi="Times New Roman" w:cs="Times New Roman"/>
          <w:b/>
          <w:sz w:val="28"/>
          <w:szCs w:val="28"/>
        </w:rPr>
        <w:t>Особенности территориальной структуры хозяйства, специализация района. География важнейших отраслей хозяйства. Практическая работа №5. «Создание презентационных материалов об экономических районах России на основе различных источников информации».</w:t>
      </w:r>
    </w:p>
    <w:p w:rsidR="001E509E" w:rsidRPr="00225FD5" w:rsidRDefault="001E509E" w:rsidP="001E509E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225FD5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225F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зучить отрасли специализации Восточной Сибири и факторы их формирования.</w:t>
      </w:r>
    </w:p>
    <w:p w:rsidR="001E509E" w:rsidRDefault="001E509E" w:rsidP="001E509E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50. Стр.190-193</w:t>
      </w:r>
    </w:p>
    <w:p w:rsidR="001E509E" w:rsidRDefault="001E509E" w:rsidP="001E509E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видеофильма «Население и хозяйство Восточной Сибири» </w:t>
      </w:r>
      <w:hyperlink r:id="rId6" w:history="1">
        <w:r w:rsidRPr="007A4C6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https://www.youtube.com/watch?v=3XEsVwZFlcw</w:t>
        </w:r>
      </w:hyperlink>
    </w:p>
    <w:p w:rsidR="001E509E" w:rsidRDefault="001E509E" w:rsidP="001E509E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параграф, изучить особенности территориальной структуры хозяйства, специализацию Восточной Сибири. Внимательно рассмотреть и анализировать рисунки.</w:t>
      </w:r>
    </w:p>
    <w:p w:rsidR="001E509E" w:rsidRPr="00225FD5" w:rsidRDefault="001E509E" w:rsidP="001E509E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 w:rsidRPr="00225FD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1E509E" w:rsidRPr="00225FD5" w:rsidRDefault="001E509E" w:rsidP="001E509E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225FD5">
        <w:rPr>
          <w:rFonts w:ascii="Times New Roman" w:hAnsi="Times New Roman" w:cs="Times New Roman"/>
          <w:b/>
          <w:i/>
          <w:sz w:val="28"/>
          <w:szCs w:val="28"/>
        </w:rPr>
        <w:t>В тетрадях начертить и заполнить таблицу (вопрос №5) в конце параграфа.</w:t>
      </w:r>
    </w:p>
    <w:p w:rsidR="001E509E" w:rsidRPr="00225FD5" w:rsidRDefault="001E509E" w:rsidP="001E509E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225FD5">
        <w:rPr>
          <w:rFonts w:ascii="Times New Roman" w:hAnsi="Times New Roman" w:cs="Times New Roman"/>
          <w:b/>
          <w:i/>
          <w:sz w:val="28"/>
          <w:szCs w:val="28"/>
        </w:rPr>
        <w:t>Устно ответить на вопросы №1,2,3,4,6,7,8,9 в конце параграфа.</w:t>
      </w:r>
    </w:p>
    <w:p w:rsidR="001E509E" w:rsidRPr="00225FD5" w:rsidRDefault="001E509E" w:rsidP="001E509E">
      <w:pPr>
        <w:pStyle w:val="a3"/>
        <w:numPr>
          <w:ilvl w:val="0"/>
          <w:numId w:val="1"/>
        </w:numPr>
        <w:spacing w:after="1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5FD5">
        <w:rPr>
          <w:rFonts w:ascii="Times New Roman" w:hAnsi="Times New Roman" w:cs="Times New Roman"/>
          <w:b/>
          <w:i/>
          <w:sz w:val="28"/>
          <w:szCs w:val="28"/>
        </w:rPr>
        <w:t xml:space="preserve">В тетрадях выполнить практическую работу №5 </w:t>
      </w:r>
      <w:r w:rsidRPr="00225F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«Создание презентационных материалов об экономических районах России на основе различных источников информации». Работа должна быть посвящена какому – либо экономическому объекту Восточной Сибири на выбор учащегося. (Это может быть какой – либо субъект Федерации входящий в состав Восточно-Сибирского экономического района; город; крупное предприятие, транспортная магистраль </w:t>
      </w:r>
      <w:proofErr w:type="spellStart"/>
      <w:r w:rsidRPr="00225FD5">
        <w:rPr>
          <w:rFonts w:ascii="Times New Roman" w:eastAsia="Calibri" w:hAnsi="Times New Roman" w:cs="Times New Roman"/>
          <w:b/>
          <w:i/>
          <w:sz w:val="28"/>
          <w:szCs w:val="28"/>
        </w:rPr>
        <w:t>и.т.д</w:t>
      </w:r>
      <w:proofErr w:type="spellEnd"/>
      <w:r w:rsidRPr="00225FD5">
        <w:rPr>
          <w:rFonts w:ascii="Times New Roman" w:eastAsia="Calibri" w:hAnsi="Times New Roman" w:cs="Times New Roman"/>
          <w:b/>
          <w:i/>
          <w:sz w:val="28"/>
          <w:szCs w:val="28"/>
        </w:rPr>
        <w:t>.)</w:t>
      </w:r>
    </w:p>
    <w:p w:rsidR="001E509E" w:rsidRPr="00225FD5" w:rsidRDefault="001E509E" w:rsidP="001E509E">
      <w:pPr>
        <w:pStyle w:val="a3"/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1E509E" w:rsidRPr="008D4E95" w:rsidRDefault="001E509E" w:rsidP="001E509E">
      <w:pPr>
        <w:rPr>
          <w:rFonts w:ascii="Times New Roman" w:hAnsi="Times New Roman" w:cs="Times New Roman"/>
          <w:sz w:val="28"/>
          <w:szCs w:val="28"/>
        </w:rPr>
      </w:pPr>
    </w:p>
    <w:p w:rsidR="001E509E" w:rsidRPr="00D172D7" w:rsidRDefault="001E509E" w:rsidP="001E509E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0649CA" w:rsidRPr="001653C3" w:rsidRDefault="001E509E" w:rsidP="001653C3">
      <w:pPr>
        <w:rPr>
          <w:rFonts w:ascii="Times New Roman" w:hAnsi="Times New Roman" w:cs="Times New Roman"/>
          <w:sz w:val="28"/>
          <w:szCs w:val="28"/>
        </w:rPr>
      </w:pPr>
    </w:p>
    <w:sectPr w:rsidR="000649CA" w:rsidRPr="001653C3" w:rsidSect="001E509E">
      <w:pgSz w:w="11906" w:h="16838"/>
      <w:pgMar w:top="1134" w:right="1701" w:bottom="1134" w:left="851" w:header="709" w:footer="709" w:gutter="0"/>
      <w:pgBorders w:offsetFrom="page">
        <w:top w:val="twistedLines1" w:sz="7" w:space="24" w:color="auto"/>
        <w:left w:val="twistedLines1" w:sz="7" w:space="24" w:color="auto"/>
        <w:bottom w:val="twistedLines1" w:sz="7" w:space="24" w:color="auto"/>
        <w:right w:val="twistedLines1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C13B4"/>
    <w:multiLevelType w:val="hybridMultilevel"/>
    <w:tmpl w:val="0EE48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EA"/>
    <w:rsid w:val="001653C3"/>
    <w:rsid w:val="001E509E"/>
    <w:rsid w:val="008D4E95"/>
    <w:rsid w:val="00931EEA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E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4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E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4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XEsVwZFlc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</cp:revision>
  <dcterms:created xsi:type="dcterms:W3CDTF">2020-04-01T11:29:00Z</dcterms:created>
  <dcterms:modified xsi:type="dcterms:W3CDTF">2020-04-01T11:44:00Z</dcterms:modified>
</cp:coreProperties>
</file>